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A33A5B"/>
          <w:sz w:val="40"/>
          <w:szCs w:val="40"/>
          <w:rFonts w:ascii="Calibri" w:cs="Calibri" w:eastAsia="Calibri" w:hAnsi="Calibri"/>
        </w:rPr>
        <w:t xml:space="preserve">Luisa Rancapan</w:t>
      </w:r>
    </w:p>
    <w:p>
      <w:pPr>
        <w:spacing w:after="120"/>
        <w:jc w:val="center"/>
      </w:pPr>
      <w:r>
        <w:rPr>
          <w:color w:val="333333"/>
          <w:sz w:val="20"/>
          <w:szCs w:val="20"/>
          <w:rFonts w:ascii="Calibri" w:cs="Calibri" w:eastAsia="Calibri" w:hAnsi="Calibri"/>
        </w:rPr>
        <w:t xml:space="preserve">Haskell, NJ · (201) 423-0867 · luisa.rancapan@gmail.com</w:t>
      </w:r>
    </w:p>
    <w:p>
      <w:pPr>
        <w:pBdr>
          <w:bottom w:val="single" w:color="A33A5B" w:sz="6" w:space="2"/>
        </w:pBdr>
        <w:spacing w:before="120" w:after="60"/>
      </w:pPr>
      <w:r>
        <w:rPr>
          <w:b/>
          <w:bCs/>
          <w:color w:val="A33A5B"/>
          <w:sz w:val="22"/>
          <w:szCs w:val="22"/>
          <w:rFonts w:ascii="Calibri" w:cs="Calibri" w:eastAsia="Calibri" w:hAnsi="Calibri"/>
          <w:spacing w:val="20"/>
        </w:rPr>
        <w:t xml:space="preserve">SUMMARY</w:t>
      </w:r>
    </w:p>
    <w:p>
      <w:pPr>
        <w:spacing w:after="40"/>
      </w:pPr>
      <w:r>
        <w:rPr>
          <w:sz w:val="20"/>
          <w:szCs w:val="20"/>
          <w:rFonts w:ascii="Calibri" w:cs="Calibri" w:eastAsia="Calibri" w:hAnsi="Calibri"/>
        </w:rPr>
        <w:t xml:space="preserve">Aseptic Production Technician with 5+ years in cGMP manufacturing, including sterile vial and syringe filling at Sanofi since 2024. Aseptic gown qualified. Experienced in Grade A isolator filling, media fills, filler set-up and changeover, VHP isolator decontamination, Grade A–D cleanroom sanitization, and batch record reconciliation under Good Documentation Practices (GDP).</w:t>
      </w:r>
    </w:p>
    <w:p>
      <w:pPr>
        <w:pBdr>
          <w:bottom w:val="single" w:color="A33A5B" w:sz="6" w:space="2"/>
        </w:pBdr>
        <w:spacing w:before="120" w:after="60"/>
      </w:pPr>
      <w:r>
        <w:rPr>
          <w:b/>
          <w:bCs/>
          <w:color w:val="A33A5B"/>
          <w:sz w:val="22"/>
          <w:szCs w:val="22"/>
          <w:rFonts w:ascii="Calibri" w:cs="Calibri" w:eastAsia="Calibri" w:hAnsi="Calibri"/>
          <w:spacing w:val="20"/>
        </w:rPr>
        <w:t xml:space="preserve">SKILLS</w:t>
      </w:r>
    </w:p>
    <w:p>
      <w:pPr>
        <w:spacing w:after="40"/>
      </w:pPr>
      <w:r>
        <w:rPr>
          <w:b/>
          <w:bCs/>
          <w:sz w:val="20"/>
          <w:szCs w:val="20"/>
          <w:rFonts w:ascii="Calibri" w:cs="Calibri" w:eastAsia="Calibri" w:hAnsi="Calibri"/>
        </w:rPr>
        <w:t xml:space="preserve">Aseptic and cleanroom: </w:t>
      </w:r>
      <w:r>
        <w:rPr>
          <w:sz w:val="20"/>
          <w:szCs w:val="20"/>
          <w:rFonts w:ascii="Calibri" w:cs="Calibri" w:eastAsia="Calibri" w:hAnsi="Calibri"/>
        </w:rPr>
        <w:t xml:space="preserve">Aseptic technique and gowning qualification; Grade A isolator operations; media fills; VHP setup; cleanroom sanitization (Grade A–D); environmental monitoring (EM) support; water sampling</w:t>
      </w:r>
    </w:p>
    <w:p>
      <w:pPr>
        <w:spacing w:after="40"/>
      </w:pPr>
      <w:r>
        <w:rPr>
          <w:b/>
          <w:bCs/>
          <w:sz w:val="20"/>
          <w:szCs w:val="20"/>
          <w:rFonts w:ascii="Calibri" w:cs="Calibri" w:eastAsia="Calibri" w:hAnsi="Calibri"/>
        </w:rPr>
        <w:t xml:space="preserve">Production: </w:t>
      </w:r>
      <w:r>
        <w:rPr>
          <w:sz w:val="20"/>
          <w:szCs w:val="20"/>
          <w:rFonts w:ascii="Calibri" w:cs="Calibri" w:eastAsia="Calibri" w:hAnsi="Calibri"/>
        </w:rPr>
        <w:t xml:space="preserve">Vial and syringe filling; filler assembly, set-up and changeover; capping, sealing, labeling, packaging and palletizing; visual inspection; HMI monitoring; E-beam radiation operations; freeze dryer (lyophilization) operations</w:t>
      </w:r>
    </w:p>
    <w:p>
      <w:pPr>
        <w:spacing w:after="40"/>
      </w:pPr>
      <w:r>
        <w:rPr>
          <w:b/>
          <w:bCs/>
          <w:sz w:val="20"/>
          <w:szCs w:val="20"/>
          <w:rFonts w:ascii="Calibri" w:cs="Calibri" w:eastAsia="Calibri" w:hAnsi="Calibri"/>
        </w:rPr>
        <w:t xml:space="preserve">Quality and systems: </w:t>
      </w:r>
      <w:r>
        <w:rPr>
          <w:sz w:val="20"/>
          <w:szCs w:val="20"/>
          <w:rFonts w:ascii="Calibri" w:cs="Calibri" w:eastAsia="Calibri" w:hAnsi="Calibri"/>
        </w:rPr>
        <w:t xml:space="preserve">cGMP; GDP; batch record reconciliation; qualification/validation support; deviation investigation support; SAP; LIMS (STARLIMS, LabWare)</w:t>
      </w:r>
    </w:p>
    <w:p>
      <w:pPr>
        <w:pBdr>
          <w:bottom w:val="single" w:color="A33A5B" w:sz="6" w:space="2"/>
        </w:pBdr>
        <w:spacing w:before="120" w:after="60"/>
      </w:pPr>
      <w:r>
        <w:rPr>
          <w:b/>
          <w:bCs/>
          <w:color w:val="A33A5B"/>
          <w:sz w:val="22"/>
          <w:szCs w:val="22"/>
          <w:rFonts w:ascii="Calibri" w:cs="Calibri" w:eastAsia="Calibri" w:hAnsi="Calibri"/>
          <w:spacing w:val="20"/>
        </w:rPr>
        <w:t xml:space="preserve">WORK EXPERIENCE</w:t>
      </w:r>
    </w:p>
    <w:p>
      <w:pPr>
        <w:keepNext/>
        <w:tabs>
          <w:tab w:val="right" w:pos="10512"/>
        </w:tabs>
        <w:spacing w:before="40" w:after="2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Sanofi</w:t>
      </w:r>
      <w:r>
        <w:rPr>
          <w:color w:val="555555"/>
          <w:sz w:val="20"/>
          <w:szCs w:val="20"/>
          <w:rFonts w:ascii="Calibri" w:cs="Calibri" w:eastAsia="Calibri" w:hAnsi="Calibri"/>
        </w:rPr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Jan 2024 – Present</w:t>
      </w:r>
    </w:p>
    <w:p>
      <w:pPr>
        <w:keepNext/>
        <w:spacing w:after="20"/>
      </w:pPr>
      <w:r>
        <w:rPr>
          <w:color w:val="333333"/>
          <w:sz w:val="20"/>
          <w:szCs w:val="20"/>
          <w:rFonts w:ascii="Calibri" w:cs="Calibri" w:eastAsia="Calibri" w:hAnsi="Calibri"/>
        </w:rPr>
        <w:t xml:space="preserve">Systems: SAP, STARLIMS, LabWare LIMS</w:t>
      </w:r>
    </w:p>
    <w:p>
      <w:pPr>
        <w:keepNext/>
        <w:tabs>
          <w:tab w:val="right" w:pos="10512"/>
        </w:tabs>
        <w:spacing w:before="20" w:after="20"/>
      </w:pPr>
      <w:r>
        <w:rPr>
          <w:b/>
          <w:bCs/>
          <w:i/>
          <w:iCs/>
          <w:sz w:val="20"/>
          <w:szCs w:val="20"/>
          <w:rFonts w:ascii="Calibri" w:cs="Calibri" w:eastAsia="Calibri" w:hAnsi="Calibri"/>
        </w:rPr>
        <w:t xml:space="preserve">Aseptic Production Technician</w:t>
      </w: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  ·  Swiftwater, PA</w:t>
      </w: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	May 2025 – Present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Carry out manufacturing activities for bulk vial products, including vial filling in an isolator using aseptic technique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Take part in media fills (aseptic process simulations)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Set up VHP decontamination of the isolator before production runs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Monitor the filling line HMI and help resolve line issues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Perform visual inspection of filled vials and water sampling; support environmental monitoring (EM)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Reconcile batch records and keep documentation GDP-compliant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Perform aseptic gowning and support cleanroom sanitization</w:t>
      </w:r>
    </w:p>
    <w:p>
      <w:pPr>
        <w:keepNext/>
        <w:tabs>
          <w:tab w:val="right" w:pos="10512"/>
        </w:tabs>
        <w:spacing w:before="100" w:after="20"/>
      </w:pPr>
      <w:r>
        <w:rPr>
          <w:b/>
          <w:bCs/>
          <w:i/>
          <w:iCs/>
          <w:sz w:val="20"/>
          <w:szCs w:val="20"/>
          <w:rFonts w:ascii="Calibri" w:cs="Calibri" w:eastAsia="Calibri" w:hAnsi="Calibri"/>
        </w:rPr>
        <w:t xml:space="preserve">Aseptic Production Technician</w:t>
      </w: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  ·  Ridgefield, NJ</w:t>
      </w: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	Jan 2024 – May 2025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Filled bulk syringe products, covering all manufacturing activities on the line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Prepared for production: batch records, component staging, and sterilization of cleanrooms and isolators using aseptic technique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Assembled and disassembled filler machines using aseptic technique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Monitored the HMI and identified and resolved syringe filling malfunctions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Worked in an E-beam radiation environment under its safety and operating protocols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Inspected finished syringes, logged defects in Code Nest Reports, and rejected syringes with gross defects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Collected samples for the microbiology and chemistry labs and reconciled batch records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Labeled and palletized finished syringes for transfer to the warehouse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Took part in qualification/validation activities and assisted with deviation investigations and inspections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Aseptic Cleanroom Technician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Jul 2022 – Jan 2024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ACM/Minaris, Allendale, NJ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Prepared sanitizing agents and sanitized Grade A–D manufacturing rooms using aseptic technique and sterile wipe-folding methods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Sanitized manufacturing equipment and transported material supplies using aseptic technique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Trained new team members on SOPs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Maintained batch records following Good Documentation Practices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Pharmaceutical Manufacturing Technician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Jun 2021 – Jul 2022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Collagen Matrix, Allendale, NJ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Assisted in manufacturing collagen-based wound care products according to batch records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Prepared and formulated solutions, processed them in freeze dryers, and shaped them into wound care products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Operated, monitored and sanitized production equipment; monitored data loggers; assisted with calibration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Recorded production data, kept detailed manufacturing logs, and reconciled batch records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Visually inspected product and pulled rejects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Luisa Rancapan Resume</dc:title>
  <dc:creator>Luisa Rancapan</dc:creator>
  <cp:lastModifiedBy>Un-named</cp:lastModifiedBy>
  <cp:revision>1</cp:revision>
  <dcterms:created xsi:type="dcterms:W3CDTF">2026-10-11T00:21:44.521Z</dcterms:created>
  <dcterms:modified xsi:type="dcterms:W3CDTF">2026-10-11T00:21:44.521Z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